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p>
    <w:p w:rsidR="00EE5BD9" w:rsidRDefault="00EE5BD9" w:rsidP="00EE5BD9">
      <w:pPr>
        <w:spacing w:after="0" w:line="480" w:lineRule="auto"/>
        <w:contextualSpacing/>
        <w:jc w:val="center"/>
      </w:pPr>
      <w:r w:rsidRPr="00EE5BD9">
        <w:t>Ethical Behaviors in the Workplace</w:t>
      </w:r>
    </w:p>
    <w:p w:rsidR="00EE5BD9" w:rsidRDefault="00EE5BD9" w:rsidP="00EE5BD9">
      <w:pPr>
        <w:spacing w:after="0" w:line="480" w:lineRule="auto"/>
        <w:contextualSpacing/>
        <w:jc w:val="center"/>
      </w:pPr>
      <w:r>
        <w:t>Student Name</w:t>
      </w:r>
    </w:p>
    <w:p w:rsidR="00EE5BD9" w:rsidRDefault="00EE5BD9" w:rsidP="00EE5BD9">
      <w:pPr>
        <w:spacing w:after="0" w:line="480" w:lineRule="auto"/>
        <w:contextualSpacing/>
        <w:jc w:val="center"/>
      </w:pPr>
      <w:r>
        <w:t>Institution Affiliation</w:t>
      </w:r>
    </w:p>
    <w:p w:rsidR="00EE5BD9" w:rsidRDefault="00EE5BD9" w:rsidP="00EE5BD9">
      <w:pPr>
        <w:spacing w:after="0" w:line="480" w:lineRule="auto"/>
        <w:contextualSpacing/>
        <w:jc w:val="left"/>
      </w:pPr>
      <w:r>
        <w:br w:type="page"/>
      </w:r>
    </w:p>
    <w:p w:rsidR="00EE5BD9" w:rsidRPr="00EE5BD9" w:rsidRDefault="00EE5BD9" w:rsidP="00EE5BD9">
      <w:pPr>
        <w:spacing w:after="0" w:line="480" w:lineRule="auto"/>
        <w:contextualSpacing/>
        <w:jc w:val="center"/>
      </w:pPr>
      <w:r w:rsidRPr="00EE5BD9">
        <w:lastRenderedPageBreak/>
        <w:t>Ethical Behaviors in the Workplace</w:t>
      </w:r>
    </w:p>
    <w:p w:rsidR="00EE5BD9" w:rsidRPr="00EE5BD9" w:rsidRDefault="00EE5BD9" w:rsidP="00EE5BD9">
      <w:pPr>
        <w:spacing w:after="0" w:line="480" w:lineRule="auto"/>
        <w:ind w:firstLine="720"/>
        <w:contextualSpacing/>
      </w:pPr>
      <w:r w:rsidRPr="00EE5BD9">
        <w:t>During hiring employees, every company is usually focused on recruiting employees who will maintain the best behaviors. However, some employers find themselves recruiting employees whose behaviors are not in line with their prior expectations. Generally, society has some written and unwritten codes of conduct that people have to follow. This is the same case for every profession. Several actions within the workplace depict positive ethical behaviors, including treating everyone equally and with respect, not revealing the company secretes, and even by working genuinely without close supervision. Positive ethical behaviors within the employees help all organizational practices and operations to flow smoothly hence leading to the success of the organization.</w:t>
      </w:r>
    </w:p>
    <w:p w:rsidR="00EE5BD9" w:rsidRPr="00EE5BD9" w:rsidRDefault="00EE5BD9" w:rsidP="00EE5BD9">
      <w:pPr>
        <w:spacing w:after="0" w:line="480" w:lineRule="auto"/>
        <w:ind w:firstLine="720"/>
        <w:contextualSpacing/>
      </w:pPr>
      <w:r w:rsidRPr="00EE5BD9">
        <w:t>Employees who depict positive ethical usually complete their tasks on time and report to the manager more promptly to ensure that what they are undertaking is being evaluated even now and then. Giving excuses for uncompleted tasks is unethical. Employees should also engage in open communications with other employees. Such communications are productive and can help take the organization to the ne</w:t>
      </w:r>
      <w:bookmarkStart w:id="0" w:name="_GoBack"/>
      <w:bookmarkEnd w:id="0"/>
      <w:r w:rsidRPr="00EE5BD9">
        <w:t>xt level. Gossips and sharing rumors depict unethical behaviors.</w:t>
      </w:r>
    </w:p>
    <w:p w:rsidR="00EE5BD9" w:rsidRPr="00EE5BD9" w:rsidRDefault="00EE5BD9" w:rsidP="00EE5BD9">
      <w:pPr>
        <w:spacing w:after="0" w:line="480" w:lineRule="auto"/>
        <w:ind w:firstLine="720"/>
        <w:contextualSpacing/>
      </w:pPr>
      <w:r w:rsidRPr="00EE5BD9">
        <w:t>Employees should always be conscious when coming into contact with competitors. A competitor may try to pull out an employee from a well-performing organization y offering higher pay and position in exchange with organization secretes. An employee should not reveal anything to the competitor hence depicting positive ethical behavior. Generally, employee ethical behaviors can bring an organization to a fall or a success. It is always advisable that every organization create workshops for their employees to proceed to learn how to maintain positive ethical behaviors for the success or the organization.</w:t>
      </w:r>
    </w:p>
    <w:p w:rsidR="00DB1ED0" w:rsidRPr="00EE5BD9" w:rsidRDefault="00DB1ED0" w:rsidP="00EE5BD9">
      <w:pPr>
        <w:spacing w:after="0" w:line="480" w:lineRule="auto"/>
        <w:ind w:firstLine="720"/>
        <w:contextualSpacing/>
      </w:pPr>
    </w:p>
    <w:sectPr w:rsidR="00DB1ED0" w:rsidRPr="00EE5BD9" w:rsidSect="00EE5BD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0BE" w:rsidRDefault="001240BE" w:rsidP="00EE5BD9">
      <w:pPr>
        <w:spacing w:after="0" w:line="240" w:lineRule="auto"/>
      </w:pPr>
      <w:r>
        <w:separator/>
      </w:r>
    </w:p>
  </w:endnote>
  <w:endnote w:type="continuationSeparator" w:id="0">
    <w:p w:rsidR="001240BE" w:rsidRDefault="001240BE" w:rsidP="00EE5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0BE" w:rsidRDefault="001240BE" w:rsidP="00EE5BD9">
      <w:pPr>
        <w:spacing w:after="0" w:line="240" w:lineRule="auto"/>
      </w:pPr>
      <w:r>
        <w:separator/>
      </w:r>
    </w:p>
  </w:footnote>
  <w:footnote w:type="continuationSeparator" w:id="0">
    <w:p w:rsidR="001240BE" w:rsidRDefault="001240BE" w:rsidP="00EE5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728286"/>
      <w:docPartObj>
        <w:docPartGallery w:val="Page Numbers (Top of Page)"/>
        <w:docPartUnique/>
      </w:docPartObj>
    </w:sdtPr>
    <w:sdtEndPr>
      <w:rPr>
        <w:noProof/>
      </w:rPr>
    </w:sdtEndPr>
    <w:sdtContent>
      <w:p w:rsidR="00EE5BD9" w:rsidRDefault="00EE5BD9" w:rsidP="00EE5BD9">
        <w:pPr>
          <w:pStyle w:val="Header"/>
        </w:pPr>
        <w:r w:rsidRPr="00EE5BD9">
          <w:t>ETHICAL BEHAVIORS IN THE WORKPLACE</w:t>
        </w:r>
        <w:r>
          <w:tab/>
        </w:r>
        <w:r>
          <w:fldChar w:fldCharType="begin"/>
        </w:r>
        <w:r>
          <w:instrText xml:space="preserve"> PAGE   \* MERGEFORMAT </w:instrText>
        </w:r>
        <w:r>
          <w:fldChar w:fldCharType="separate"/>
        </w:r>
        <w:r>
          <w:rPr>
            <w:noProof/>
          </w:rPr>
          <w:t>2</w:t>
        </w:r>
        <w:r>
          <w:rPr>
            <w:noProof/>
          </w:rPr>
          <w:fldChar w:fldCharType="end"/>
        </w:r>
      </w:p>
    </w:sdtContent>
  </w:sdt>
  <w:p w:rsidR="00EE5BD9" w:rsidRDefault="00EE5B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BD9" w:rsidRDefault="00EE5BD9">
    <w:pPr>
      <w:pStyle w:val="Header"/>
    </w:pPr>
    <w:r>
      <w:t xml:space="preserve">Running head: </w:t>
    </w:r>
    <w:r w:rsidRPr="00EE5BD9">
      <w:t>ETHICAL BEHAVIORS IN THE WORKPLACE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6A9"/>
    <w:rsid w:val="000B66A9"/>
    <w:rsid w:val="000C5706"/>
    <w:rsid w:val="001240BE"/>
    <w:rsid w:val="00494580"/>
    <w:rsid w:val="00907C89"/>
    <w:rsid w:val="00922D97"/>
    <w:rsid w:val="00A11718"/>
    <w:rsid w:val="00A60313"/>
    <w:rsid w:val="00B63362"/>
    <w:rsid w:val="00DA2578"/>
    <w:rsid w:val="00DB1ED0"/>
    <w:rsid w:val="00DB549D"/>
    <w:rsid w:val="00E32118"/>
    <w:rsid w:val="00EE5BD9"/>
    <w:rsid w:val="00EF6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802408-7E09-4400-A83A-98DFF393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BD9"/>
    <w:rPr>
      <w:rFonts w:ascii="Times New Roman" w:hAnsi="Times New Roman"/>
      <w:sz w:val="24"/>
    </w:rPr>
  </w:style>
  <w:style w:type="paragraph" w:styleId="Footer">
    <w:name w:val="footer"/>
    <w:basedOn w:val="Normal"/>
    <w:link w:val="FooterChar"/>
    <w:uiPriority w:val="99"/>
    <w:unhideWhenUsed/>
    <w:rsid w:val="00EE5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BD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2019-12-23T10:38:00Z</dcterms:created>
  <dcterms:modified xsi:type="dcterms:W3CDTF">2019-12-23T11:30:00Z</dcterms:modified>
</cp:coreProperties>
</file>